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FDD" w:rsidRPr="000A4FDD" w:rsidRDefault="000A4FDD" w:rsidP="000A4F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Совместные занятия, игры  родителей и детей способствуют сближению и доверительному общению. </w:t>
      </w:r>
      <w:r w:rsidRPr="000A4FDD">
        <w:rPr>
          <w:rFonts w:ascii="Times New Roman" w:hAnsi="Times New Roman" w:cs="Times New Roman"/>
          <w:sz w:val="28"/>
          <w:szCs w:val="28"/>
        </w:rPr>
        <w:t>Играть с ребенком можно и в школьном возрасте</w:t>
      </w:r>
      <w:r w:rsidRPr="000A4FDD">
        <w:rPr>
          <w:rFonts w:ascii="Times New Roman" w:hAnsi="Times New Roman" w:cs="Times New Roman"/>
          <w:sz w:val="28"/>
          <w:szCs w:val="28"/>
        </w:rPr>
        <w:t>. Наверное, уважаемые родител</w:t>
      </w:r>
      <w:r>
        <w:rPr>
          <w:rFonts w:ascii="Times New Roman" w:hAnsi="Times New Roman" w:cs="Times New Roman"/>
          <w:sz w:val="28"/>
          <w:szCs w:val="28"/>
        </w:rPr>
        <w:t>и, Вы и сами помните некоторые иг</w:t>
      </w:r>
      <w:r w:rsidRPr="000A4FDD">
        <w:rPr>
          <w:rFonts w:ascii="Times New Roman" w:hAnsi="Times New Roman" w:cs="Times New Roman"/>
          <w:sz w:val="28"/>
          <w:szCs w:val="28"/>
        </w:rPr>
        <w:t>ры из своего детства. Сегодня мы предлагаем занимательную игру «Неизвестная картина»</w:t>
      </w:r>
    </w:p>
    <w:p w:rsidR="000A4FDD" w:rsidRDefault="00AE3277" w:rsidP="000A4FDD">
      <w:pPr>
        <w:jc w:val="both"/>
      </w:pPr>
      <w:bookmarkStart w:id="0" w:name="_GoBack"/>
      <w:r w:rsidRPr="008D51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«Неизвестная картина»</w:t>
      </w:r>
      <w:r w:rsidR="000A4FDD" w:rsidRPr="008D51A4">
        <w:rPr>
          <w:b/>
        </w:rPr>
        <w:t>.</w:t>
      </w:r>
      <w:r w:rsidR="000A4FDD">
        <w:t xml:space="preserve"> </w:t>
      </w:r>
      <w:r w:rsidR="000A4FDD" w:rsidRPr="000A4F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F894A93" wp14:editId="00FED9CD">
            <wp:simplePos x="0" y="0"/>
            <wp:positionH relativeFrom="column">
              <wp:posOffset>3870325</wp:posOffset>
            </wp:positionH>
            <wp:positionV relativeFrom="paragraph">
              <wp:posOffset>2178050</wp:posOffset>
            </wp:positionV>
            <wp:extent cx="2125980" cy="2867025"/>
            <wp:effectExtent l="0" t="0" r="7620" b="9525"/>
            <wp:wrapSquare wrapText="bothSides"/>
            <wp:docPr id="5" name="Рисунок 5" descr="C:\Users\Норма 36\Downloads\IMG_20200331_202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рма 36\Downloads\IMG_20200331_2025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3DF" w:rsidRPr="00AE32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BF62C45" wp14:editId="3E0D1FA5">
            <wp:simplePos x="0" y="0"/>
            <wp:positionH relativeFrom="column">
              <wp:posOffset>24130</wp:posOffset>
            </wp:positionH>
            <wp:positionV relativeFrom="paragraph">
              <wp:posOffset>349250</wp:posOffset>
            </wp:positionV>
            <wp:extent cx="2186940" cy="2186940"/>
            <wp:effectExtent l="0" t="0" r="3810" b="3810"/>
            <wp:wrapSquare wrapText="bothSides"/>
            <wp:docPr id="4" name="Рисунок 4" descr="Фото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: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Картины, про которые никто заранее не </w:t>
      </w:r>
      <w:bookmarkEnd w:id="0"/>
      <w:r w:rsidRPr="00AE3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знает, что на них будет изображено, довольно интересно рисовать. «Указывать», что именно рисовать, вам будут кубики. На каждого художника понадобится набор из двух кубиков: на грани одного кубика наклейте образцы цветов, на грани другого - образцы линий. Бросаете одновременно оба кубика и рисуете то, что выпало: зигзаги синего цвета или спирали желтого. Можно планировать симметричный узор, полянку цветов, фантастическое животное. Формы выбираете сами, а вот цвета и виды линий - кубик. </w:t>
      </w:r>
    </w:p>
    <w:p w:rsidR="005123DF" w:rsidRPr="00AE3277" w:rsidRDefault="005123DF" w:rsidP="000A4FDD">
      <w:pPr>
        <w:jc w:val="both"/>
      </w:pPr>
      <w:r w:rsidRPr="000A4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правила игры изменить. Обозначение типа линий и цвета выписать на листочек, таким образом</w:t>
      </w:r>
      <w:r w:rsidR="000A4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A4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каждую игру вы сможете изменять форму линий. А рисовать можно как сюжет, так и конкретный рисунок. Например, робота. Игра доставляет эмоциональное удовольствие, развивает мелкую моторику, воображение.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</w:p>
    <w:sectPr w:rsidR="005123DF" w:rsidRPr="00AE3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7D"/>
    <w:rsid w:val="000A4FDD"/>
    <w:rsid w:val="005123DF"/>
    <w:rsid w:val="00704B02"/>
    <w:rsid w:val="008D51A4"/>
    <w:rsid w:val="009D5E7D"/>
    <w:rsid w:val="00AE3277"/>
    <w:rsid w:val="00DB14A6"/>
    <w:rsid w:val="00F6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2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2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4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5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8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86692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2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53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5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00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754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865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16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288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4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000000"/>
                                                <w:left w:val="single" w:sz="12" w:space="3" w:color="000000"/>
                                                <w:bottom w:val="single" w:sz="12" w:space="0" w:color="000000"/>
                                                <w:right w:val="single" w:sz="12" w:space="3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10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7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0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47876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22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6060217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220650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73345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213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20410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09597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3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6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594227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8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8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Норма 36</dc:creator>
  <cp:keywords/>
  <dc:description/>
  <cp:lastModifiedBy>Норма 36</cp:lastModifiedBy>
  <cp:revision>4</cp:revision>
  <dcterms:created xsi:type="dcterms:W3CDTF">2020-03-31T16:54:00Z</dcterms:created>
  <dcterms:modified xsi:type="dcterms:W3CDTF">2020-03-31T18:06:00Z</dcterms:modified>
</cp:coreProperties>
</file>